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FORMATO DE SOLICITUD DE DERECHOS DE TITULARES DEL DATO PERSONAL</w:t>
      </w:r>
    </w:p>
    <w:p>
      <w:pPr>
        <w:pStyle w:val="Heading2"/>
      </w:pPr>
      <w:r>
        <w:t>DIRIGIDO A iFONET S.A.</w:t>
      </w:r>
    </w:p>
    <w:p>
      <w:r>
        <w:t>FO-ATC-04</w:t>
      </w:r>
    </w:p>
    <w:p>
      <w:r>
        <w:t>VERSIÓN 01</w:t>
      </w:r>
    </w:p>
    <w:p>
      <w:r>
        <w:t>20/06/2024</w:t>
      </w:r>
    </w:p>
    <w:p>
      <w:r>
        <w:t>© iFONET 2024 S.A.</w:t>
      </w:r>
    </w:p>
    <w:p>
      <w:r>
        <w:t>Prohibida la reproducción de este documento o la incorporación a un sistema informático o transmisión en cualquier forma o por cualquier medio físico o digital, sin el permiso previo y escrito de los titulares de los derechos, y sin firmas ni sumillas se considera un documento no controlado ni autorizado.</w:t>
      </w:r>
    </w:p>
    <w:p>
      <w:r>
        <w:t>Fecha de Solicitud:</w:t>
      </w:r>
    </w:p>
    <w:p>
      <w:pPr>
        <w:pStyle w:val="Heading2"/>
      </w:pPr>
      <w:r>
        <w:t>1. Complete los siguientes campos: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DATOS DEL SOLICITANTE</w:t>
            </w:r>
          </w:p>
        </w:tc>
        <w:tc>
          <w:tcPr>
            <w:tcW w:type="dxa" w:w="4320"/>
          </w:tcPr>
          <w:p/>
        </w:tc>
      </w:tr>
      <w:tr>
        <w:tc>
          <w:tcPr>
            <w:tcW w:type="dxa" w:w="4320"/>
          </w:tcPr>
          <w:p>
            <w:r>
              <w:t>Nombres:</w:t>
            </w:r>
          </w:p>
        </w:tc>
        <w:tc>
          <w:tcPr>
            <w:tcW w:type="dxa" w:w="4320"/>
          </w:tcPr>
          <w:p/>
        </w:tc>
      </w:tr>
      <w:tr>
        <w:tc>
          <w:tcPr>
            <w:tcW w:type="dxa" w:w="4320"/>
          </w:tcPr>
          <w:p>
            <w:r>
              <w:t>Apellidos:</w:t>
            </w:r>
          </w:p>
        </w:tc>
        <w:tc>
          <w:tcPr>
            <w:tcW w:type="dxa" w:w="4320"/>
          </w:tcPr>
          <w:p/>
        </w:tc>
      </w:tr>
      <w:tr>
        <w:tc>
          <w:tcPr>
            <w:tcW w:type="dxa" w:w="4320"/>
          </w:tcPr>
          <w:p>
            <w:r>
              <w:t>Cédula de Identidad / Pasaporte:</w:t>
            </w:r>
          </w:p>
        </w:tc>
        <w:tc>
          <w:tcPr>
            <w:tcW w:type="dxa" w:w="4320"/>
          </w:tcPr>
          <w:p/>
        </w:tc>
      </w:tr>
      <w:tr>
        <w:tc>
          <w:tcPr>
            <w:tcW w:type="dxa" w:w="4320"/>
          </w:tcPr>
          <w:p>
            <w:r>
              <w:t>Provincia:</w:t>
            </w:r>
          </w:p>
        </w:tc>
        <w:tc>
          <w:tcPr>
            <w:tcW w:type="dxa" w:w="4320"/>
          </w:tcPr>
          <w:p/>
        </w:tc>
      </w:tr>
      <w:tr>
        <w:tc>
          <w:tcPr>
            <w:tcW w:type="dxa" w:w="4320"/>
          </w:tcPr>
          <w:p>
            <w:r>
              <w:t>Ciudad:</w:t>
            </w:r>
          </w:p>
        </w:tc>
        <w:tc>
          <w:tcPr>
            <w:tcW w:type="dxa" w:w="4320"/>
          </w:tcPr>
          <w:p/>
        </w:tc>
      </w:tr>
      <w:tr>
        <w:tc>
          <w:tcPr>
            <w:tcW w:type="dxa" w:w="4320"/>
          </w:tcPr>
          <w:p>
            <w:r>
              <w:t>Domicilio:</w:t>
            </w:r>
          </w:p>
        </w:tc>
        <w:tc>
          <w:tcPr>
            <w:tcW w:type="dxa" w:w="4320"/>
          </w:tcPr>
          <w:p/>
        </w:tc>
      </w:tr>
      <w:tr>
        <w:tc>
          <w:tcPr>
            <w:tcW w:type="dxa" w:w="4320"/>
          </w:tcPr>
          <w:p>
            <w:r>
              <w:t>Correo Electrónico:</w:t>
            </w:r>
          </w:p>
        </w:tc>
        <w:tc>
          <w:tcPr>
            <w:tcW w:type="dxa" w:w="4320"/>
          </w:tcPr>
          <w:p>
            <w:r>
              <w:t>Persona Natural/Jurídica:</w:t>
            </w:r>
          </w:p>
        </w:tc>
      </w:tr>
    </w:tbl>
    <w:p>
      <w:pPr>
        <w:pStyle w:val="Heading2"/>
      </w:pPr>
      <w:r>
        <w:t>2. Marque con una equis (X) el tipo de solicitante:</w:t>
      </w:r>
    </w:p>
    <w:p>
      <w:r>
        <w:br/>
        <w:t>TIPO DE SOLICITANTE</w:t>
        <w:br/>
        <w:br/>
        <w:t>Usuario activo del Servicio iFONET</w:t>
        <w:br/>
        <w:t>NO Cliente</w:t>
        <w:br/>
        <w:t>Empleado / Ex empleado iFONET S.A.</w:t>
        <w:br/>
        <w:t>Distribuidor</w:t>
        <w:br/>
        <w:t>Proveedor</w:t>
        <w:br/>
        <w:t>Otro*</w:t>
        <w:br/>
        <w:br/>
        <w:t>*Nota: en caso de seleccionar “Otro” detalle en la columna del costado, el tipo de relación que mantiene con iFONET S.A.</w:t>
        <w:br/>
      </w:r>
    </w:p>
    <w:p>
      <w:pPr>
        <w:pStyle w:val="Heading2"/>
      </w:pPr>
      <w:r>
        <w:t>3. Marque con una equis (X) el o los derechos de titulares del dato personal que desea ejercer y complete la información solicitada en cada apartado:</w:t>
      </w:r>
    </w:p>
    <w:p>
      <w:r>
        <w:br/>
        <w:t>Solicito que todo acto administrativo derivado del presente procedimiento se me notifique a dirección de correo electrónico. Conforme a lo establecido en la Ley Orgánica de Protección de Datos Personales, solicito:</w:t>
        <w:br/>
        <w:br/>
        <w:t>Acceso**</w:t>
        <w:br/>
        <w:t>Permite que una persona tome conocimiento sobre los datos que se tiene sobre ella; a fin de que pueda controlar la exactitud de estos, y en caso de ser necesario, hacerlos rectificar o cancelar.</w:t>
        <w:br/>
        <w:br/>
        <w:t>Rectificación y Actualización</w:t>
        <w:br/>
        <w:t>Permite a una persona solicitar que se actualicen los datos personales que resulten ser inexactos, erróneos o falsos. Este derecho, a su vez permite al titular de los datos personales solicitar que se completen sus datos personales.</w:t>
        <w:br/>
        <w:br/>
        <w:t>Dato personal que requiere ser rectificado o actualizado:</w:t>
        <w:br/>
        <w:br/>
        <w:t>Justificativo:</w:t>
        <w:br/>
        <w:br/>
        <w:t>Eliminación</w:t>
        <w:br/>
        <w:t>Permite al titular del dato personal, solicitar se supriman sus datos personales cuando la finalidad por la que se recopiló haya caducado, salvo que medie ley que disponga lo contrario.</w:t>
        <w:br/>
        <w:br/>
        <w:t>Portabilidad</w:t>
        <w:br/>
        <w:t>Permite al titular solicitar sus datos personales en un formato compatible, actualizado, estructurado, común, interoperable y de lectura mecánica, preservando sus características; o a transmitirlos a otros responsables.</w:t>
        <w:br/>
        <w:br/>
        <w:t>Oposición</w:t>
        <w:br/>
        <w:t>Permite al responsable de datos personales oponerse a su tratamiento cuando existan motivos fundados y legítimos relativos a una concreta situación personal.</w:t>
        <w:br/>
        <w:br/>
        <w:t>- Tratamiento de datos para envío de comunicaciones comerciales propias.</w:t>
        <w:br/>
        <w:t>- Tratamiento de datos para fines estadísticos y analíticos.</w:t>
        <w:br/>
        <w:t>- Envío de Comunicaciones comerciales de terceros.</w:t>
        <w:br/>
        <w:br/>
        <w:t>Suspensión de Tratamiento</w:t>
        <w:br/>
        <w:t>Permite al responsable de datos personales solicitar la suspensión temporal del tratamiento de los datos.</w:t>
        <w:br/>
        <w:br/>
        <w:t>- Tratamiento de datos para envío de comunicaciones comerciales propias.</w:t>
        <w:br/>
        <w:t>- Tratamiento de datos para fines estadísticos y analíticos.</w:t>
        <w:br/>
        <w:t>- Envío de Comunicaciones comerciales de terceros.</w:t>
        <w:br/>
        <w:br/>
        <w:t>Derecho a no ser objeto de una decisión basada única o parcialmente en valoraciones automatizadas</w:t>
        <w:br/>
        <w:t>Permite al responsable de datos personales solicitar no ser sometido a una decisión basada única o parcialmente en valoraciones que sean producto de procesos automatizados en los que se haya realizado el tratamiento de sus datos personales.</w:t>
        <w:br/>
        <w:br/>
        <w:t>Derecho de niñas, niños y adolescentes a no ser objeto de una decisión basada única o parcialmente en valoraciones automatizadas</w:t>
        <w:br/>
        <w:t>Permite solicitar al responsable de datos personales no tratar datos sensibles o datos de niñas, niños y adolescentes a menos que se cuente con la autorización expresa del titular o de su representante legal.</w:t>
        <w:br/>
        <w:br/>
        <w:t>Justificativo:</w:t>
        <w:br/>
        <w:br/>
        <w:t>Para proceder con el trámite, adjunte a esta solicitud la copia de su Cédula de Identidad o Pasaporte, nombramiento en el caso de persona jurídica, una copia de Poder Notarizado en caso de personas con discapacidad o adultos mayores.</w:t>
        <w:br/>
        <w:br/>
        <w:t>FIRMA: _________________________________</w:t>
        <w:br/>
        <w:br/>
        <w:t>iFONET S.A. garantiza la seguridad y confidencialidad de los datos de carácter personal facilitado, y así, de conformidad con lo establecido en la Ley Orgánica de Protección de Datos Personales y su Reglamento, el usuario queda informado y presta su consentimiento a la incorporación de sus datos a los Ficheros de Datos personales automatizados y no automatizados, así como al tratamiento de estos, para la finalidad del ejercicio de sus derechos.</w:t>
        <w:br/>
        <w:br/>
        <w:t>La Política de Protección de Datos Personales de iFONET S.A., le garantiza la adopción de las medidas técnicas, organizativas y legales necesarias para asegurar el tratamiento confidencial de dichos datos, su requerimiento será resuelto conforme lo establece la Ley Orgánica de Datos Personales y su Reglamento.</w:t>
        <w:br/>
        <w:br/>
        <w:t>En caso de alguna duda adicional consulte al correo: datospersonales@ifonet.ec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